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25" w:rsidRPr="00A10325" w:rsidRDefault="00A10325" w:rsidP="00A10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2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илейные. Общие признаки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лилейных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0325" w:rsidRPr="0032099A" w:rsidRDefault="00A10325" w:rsidP="00A103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Родиной семейства Лилейные является Китай и Азия. В мире насчитывается 610 видов. Прижились </w:t>
      </w:r>
      <w:proofErr w:type="gramStart"/>
      <w:r w:rsidRPr="00A10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Лилейные</w:t>
      </w:r>
      <w:proofErr w:type="gramEnd"/>
      <w:r w:rsidRPr="00A10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местностях с тропическим и умеренным климатом.</w:t>
      </w:r>
    </w:p>
    <w:p w:rsidR="00A10325" w:rsidRDefault="00A10325" w:rsidP="00A10325">
      <w:pPr>
        <w:rPr>
          <w:rFonts w:ascii="Times New Roman" w:hAnsi="Times New Roman" w:cs="Times New Roman"/>
          <w:sz w:val="24"/>
          <w:szCs w:val="24"/>
        </w:rPr>
      </w:pPr>
      <w:r w:rsidRPr="0032099A">
        <w:rPr>
          <w:rFonts w:ascii="Times New Roman" w:hAnsi="Times New Roman" w:cs="Times New Roman"/>
          <w:sz w:val="24"/>
          <w:szCs w:val="24"/>
        </w:rPr>
        <w:t>Лилейные – цветковые или покрытосеменные растения, относящиеся к классу Однодольные. Большую часть семейства составляют травянистые многолетние растения (</w:t>
      </w:r>
      <w:proofErr w:type="spellStart"/>
      <w:r w:rsidRPr="0032099A">
        <w:rPr>
          <w:rFonts w:ascii="Times New Roman" w:hAnsi="Times New Roman" w:cs="Times New Roman"/>
          <w:sz w:val="24"/>
          <w:szCs w:val="24"/>
        </w:rPr>
        <w:t>трициртис</w:t>
      </w:r>
      <w:proofErr w:type="spellEnd"/>
      <w:r w:rsidRPr="00320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99A">
        <w:rPr>
          <w:rFonts w:ascii="Times New Roman" w:hAnsi="Times New Roman" w:cs="Times New Roman"/>
          <w:sz w:val="24"/>
          <w:szCs w:val="24"/>
        </w:rPr>
        <w:t>калохортус</w:t>
      </w:r>
      <w:proofErr w:type="spellEnd"/>
      <w:r w:rsidRPr="0032099A">
        <w:rPr>
          <w:rFonts w:ascii="Times New Roman" w:hAnsi="Times New Roman" w:cs="Times New Roman"/>
          <w:sz w:val="24"/>
          <w:szCs w:val="24"/>
        </w:rPr>
        <w:t xml:space="preserve">, гусиный лук). Редко встречаются кустарники и деревья. К </w:t>
      </w:r>
      <w:proofErr w:type="gramStart"/>
      <w:r w:rsidRPr="0032099A">
        <w:rPr>
          <w:rFonts w:ascii="Times New Roman" w:hAnsi="Times New Roman" w:cs="Times New Roman"/>
          <w:sz w:val="24"/>
          <w:szCs w:val="24"/>
        </w:rPr>
        <w:t>Лилейным</w:t>
      </w:r>
      <w:proofErr w:type="gramEnd"/>
      <w:r w:rsidRPr="0032099A">
        <w:rPr>
          <w:rFonts w:ascii="Times New Roman" w:hAnsi="Times New Roman" w:cs="Times New Roman"/>
          <w:sz w:val="24"/>
          <w:szCs w:val="24"/>
        </w:rPr>
        <w:t xml:space="preserve"> относятся хорошо знакомые декоративные растения с яркими и ароматными цветами – лилия и тюльпан.</w:t>
      </w:r>
    </w:p>
    <w:p w:rsidR="0032099A" w:rsidRDefault="0032099A" w:rsidP="003209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1.75pt;height:175.5pt">
            <v:imagedata r:id="rId4" o:title="biologiya-37434-liliya"/>
          </v:shape>
        </w:pict>
      </w:r>
    </w:p>
    <w:p w:rsidR="00A10325" w:rsidRPr="0032099A" w:rsidRDefault="00A10325" w:rsidP="0032099A">
      <w:pPr>
        <w:pStyle w:val="imgdesc"/>
        <w:jc w:val="center"/>
      </w:pPr>
      <w:r w:rsidRPr="0032099A">
        <w:t>Рис. 1. Лилия.</w:t>
      </w:r>
    </w:p>
    <w:p w:rsidR="00A10325" w:rsidRPr="0032099A" w:rsidRDefault="00A10325" w:rsidP="00A10325">
      <w:pPr>
        <w:pStyle w:val="a3"/>
      </w:pPr>
      <w:r w:rsidRPr="0032099A">
        <w:t xml:space="preserve">Классификация ранее относящихся к </w:t>
      </w:r>
      <w:proofErr w:type="gramStart"/>
      <w:r w:rsidRPr="0032099A">
        <w:t>Лилейным</w:t>
      </w:r>
      <w:proofErr w:type="gramEnd"/>
      <w:r w:rsidRPr="0032099A">
        <w:t xml:space="preserve"> растений была пересмотрена. Количество входящих в семейство видов было сокращено с 4000 до 600. К Лилейным относились подснежник, ландыш майский, спаржа, гиацинт, пролеска сибирская, юкка, алоэ и многие другие растения. Теперь они выделены в отдельные семейства.</w:t>
      </w:r>
    </w:p>
    <w:p w:rsidR="00A10325" w:rsidRPr="0032099A" w:rsidRDefault="00A10325" w:rsidP="00A10325">
      <w:pPr>
        <w:pStyle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209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Морфология</w:t>
      </w:r>
    </w:p>
    <w:p w:rsidR="00A10325" w:rsidRPr="0032099A" w:rsidRDefault="00A10325" w:rsidP="00A10325">
      <w:pPr>
        <w:pStyle w:val="a3"/>
      </w:pPr>
      <w:r w:rsidRPr="0032099A">
        <w:t>Отличительными признаками растений семейства Лилейных являются видоизменённые подземные побеги и простой околоцветник. Лепестки обычно хорошо выраженные, яркие, мясистые. Стебли сочные, прямостоячие. В таблице описана общая характеристика семейства Лилейные.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6844"/>
      </w:tblGrid>
      <w:tr w:rsidR="00A10325" w:rsidRPr="0032099A" w:rsidTr="0032099A">
        <w:trPr>
          <w:tblCellSpacing w:w="15" w:type="dxa"/>
        </w:trPr>
        <w:tc>
          <w:tcPr>
            <w:tcW w:w="953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rPr>
                <w:rStyle w:val="a4"/>
                <w:b/>
                <w:bCs/>
              </w:rPr>
              <w:t>Органы растения</w:t>
            </w:r>
          </w:p>
        </w:tc>
        <w:tc>
          <w:tcPr>
            <w:tcW w:w="6799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rPr>
                <w:rStyle w:val="a4"/>
                <w:b/>
                <w:bCs/>
              </w:rPr>
              <w:t>Описание</w:t>
            </w:r>
          </w:p>
        </w:tc>
      </w:tr>
      <w:tr w:rsidR="00A10325" w:rsidRPr="0032099A" w:rsidTr="0032099A">
        <w:trPr>
          <w:tblCellSpacing w:w="15" w:type="dxa"/>
        </w:trPr>
        <w:tc>
          <w:tcPr>
            <w:tcW w:w="953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t>Корневая система</w:t>
            </w:r>
          </w:p>
        </w:tc>
        <w:tc>
          <w:tcPr>
            <w:tcW w:w="6799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t>Мочковатая</w:t>
            </w:r>
          </w:p>
        </w:tc>
      </w:tr>
      <w:tr w:rsidR="00A10325" w:rsidRPr="0032099A" w:rsidTr="0032099A">
        <w:trPr>
          <w:tblCellSpacing w:w="15" w:type="dxa"/>
        </w:trPr>
        <w:tc>
          <w:tcPr>
            <w:tcW w:w="953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t>Побег</w:t>
            </w:r>
          </w:p>
        </w:tc>
        <w:tc>
          <w:tcPr>
            <w:tcW w:w="6799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t>Надземный побег простой, не ветвится. Подземный побег видоизменён в луковицы или клубнелуковицы. Некоторые виды растений имеют корневища</w:t>
            </w:r>
          </w:p>
        </w:tc>
      </w:tr>
      <w:tr w:rsidR="00A10325" w:rsidRPr="0032099A" w:rsidTr="0032099A">
        <w:trPr>
          <w:tblCellSpacing w:w="15" w:type="dxa"/>
        </w:trPr>
        <w:tc>
          <w:tcPr>
            <w:tcW w:w="953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t>Лист</w:t>
            </w:r>
          </w:p>
        </w:tc>
        <w:tc>
          <w:tcPr>
            <w:tcW w:w="6799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t xml:space="preserve">Простой, цельный, сидячий. Часто встречающаяся форма – ланцетная или линейная. Прилистники отсутствуют. В </w:t>
            </w:r>
            <w:r w:rsidRPr="0032099A">
              <w:lastRenderedPageBreak/>
              <w:t>некоторых случаях имеются черешки. Листорасположение – очерёдное или розеточное. Жилкование – дуговое или параллельное</w:t>
            </w:r>
          </w:p>
        </w:tc>
      </w:tr>
      <w:tr w:rsidR="00A10325" w:rsidRPr="0032099A" w:rsidTr="0032099A">
        <w:trPr>
          <w:tblCellSpacing w:w="15" w:type="dxa"/>
        </w:trPr>
        <w:tc>
          <w:tcPr>
            <w:tcW w:w="953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lastRenderedPageBreak/>
              <w:t>Соцветие</w:t>
            </w:r>
          </w:p>
        </w:tc>
        <w:tc>
          <w:tcPr>
            <w:tcW w:w="6799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t>Кисть или одиночный цветок</w:t>
            </w:r>
          </w:p>
        </w:tc>
      </w:tr>
      <w:tr w:rsidR="00A10325" w:rsidRPr="0032099A" w:rsidTr="0032099A">
        <w:trPr>
          <w:tblCellSpacing w:w="15" w:type="dxa"/>
        </w:trPr>
        <w:tc>
          <w:tcPr>
            <w:tcW w:w="953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t>Цветок</w:t>
            </w:r>
          </w:p>
        </w:tc>
        <w:tc>
          <w:tcPr>
            <w:tcW w:w="6799" w:type="dxa"/>
            <w:vAlign w:val="center"/>
            <w:hideMark/>
          </w:tcPr>
          <w:p w:rsidR="00A10325" w:rsidRPr="0032099A" w:rsidRDefault="00A10325">
            <w:pPr>
              <w:pStyle w:val="a3"/>
            </w:pPr>
            <w:proofErr w:type="gramStart"/>
            <w:r w:rsidRPr="0032099A">
              <w:t>Обоеполый</w:t>
            </w:r>
            <w:proofErr w:type="gramEnd"/>
            <w:r w:rsidRPr="0032099A">
              <w:t xml:space="preserve">, правильный или </w:t>
            </w:r>
            <w:proofErr w:type="spellStart"/>
            <w:r w:rsidRPr="0032099A">
              <w:t>двусимметричный</w:t>
            </w:r>
            <w:proofErr w:type="spellEnd"/>
            <w:r w:rsidRPr="0032099A">
              <w:t xml:space="preserve"> (развитый в одну сторону больше, чем в другую). Имеет яркий простой околоцветник. Шесть раздельных лепестков растут в два ряда (по три лепестка). У некоторых видов венчик срастается в трубку. Шесть тычинок свободно окружают пестик с трёхлопастным рыльцем, могут образовывать внутренний и внешний круги. Пыльники подвижные, прикреплены к тычинкам спинкой или основанием. Формула цветка – О(3)+3Т(3)+3П(1)</w:t>
            </w:r>
          </w:p>
        </w:tc>
      </w:tr>
      <w:tr w:rsidR="00A10325" w:rsidRPr="0032099A" w:rsidTr="0032099A">
        <w:trPr>
          <w:tblCellSpacing w:w="15" w:type="dxa"/>
        </w:trPr>
        <w:tc>
          <w:tcPr>
            <w:tcW w:w="953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t>Плод</w:t>
            </w:r>
          </w:p>
        </w:tc>
        <w:tc>
          <w:tcPr>
            <w:tcW w:w="6799" w:type="dxa"/>
            <w:vAlign w:val="center"/>
            <w:hideMark/>
          </w:tcPr>
          <w:p w:rsidR="00A10325" w:rsidRPr="0032099A" w:rsidRDefault="00A10325">
            <w:pPr>
              <w:pStyle w:val="a3"/>
            </w:pPr>
            <w:r w:rsidRPr="0032099A">
              <w:t>Сухой – коробочка с тремя раскрывающимися створками. В редких случаях встречается сочный плод – ягода. Семена плоские, однодольные.</w:t>
            </w:r>
          </w:p>
          <w:p w:rsidR="0032099A" w:rsidRPr="0032099A" w:rsidRDefault="0032099A">
            <w:pPr>
              <w:pStyle w:val="a3"/>
            </w:pPr>
            <w:r w:rsidRPr="0032099A">
              <w:pict>
                <v:shape id="_x0000_i1026" type="#_x0000_t75" style="width:422.25pt;height:274.5pt">
                  <v:imagedata r:id="rId5" o:title="biologiya-37434-cvetok-tyulpana"/>
                </v:shape>
              </w:pict>
            </w:r>
          </w:p>
        </w:tc>
      </w:tr>
    </w:tbl>
    <w:p w:rsidR="00A10325" w:rsidRDefault="00A10325" w:rsidP="00A10325">
      <w:pPr>
        <w:pStyle w:val="2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209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Примеры растений</w:t>
      </w:r>
    </w:p>
    <w:p w:rsidR="0032099A" w:rsidRPr="0032099A" w:rsidRDefault="0032099A" w:rsidP="0032099A"/>
    <w:p w:rsidR="00A10325" w:rsidRPr="0032099A" w:rsidRDefault="00A10325" w:rsidP="00A10325">
      <w:pPr>
        <w:rPr>
          <w:rFonts w:ascii="Times New Roman" w:hAnsi="Times New Roman" w:cs="Times New Roman"/>
          <w:sz w:val="24"/>
          <w:szCs w:val="24"/>
        </w:rPr>
      </w:pPr>
      <w:r w:rsidRPr="0032099A">
        <w:rPr>
          <w:rFonts w:ascii="Times New Roman" w:hAnsi="Times New Roman" w:cs="Times New Roman"/>
          <w:sz w:val="24"/>
          <w:szCs w:val="24"/>
        </w:rPr>
        <w:t xml:space="preserve">  </w:t>
      </w:r>
      <w:r w:rsidRPr="0032099A">
        <w:rPr>
          <w:rStyle w:val="a4"/>
          <w:rFonts w:ascii="Times New Roman" w:hAnsi="Times New Roman" w:cs="Times New Roman"/>
          <w:b/>
          <w:bCs/>
          <w:sz w:val="24"/>
          <w:szCs w:val="24"/>
        </w:rPr>
        <w:t>Гусиный лук</w:t>
      </w:r>
      <w:r w:rsidRPr="0032099A">
        <w:rPr>
          <w:rFonts w:ascii="Times New Roman" w:hAnsi="Times New Roman" w:cs="Times New Roman"/>
          <w:sz w:val="24"/>
          <w:szCs w:val="24"/>
        </w:rPr>
        <w:t>. Растение с тонкими жёлтыми лепестками и сочными побегами. Род насчитывает 200 видов, некоторые из которых использовали в народной медицине и употребляли в пищу.</w:t>
      </w:r>
    </w:p>
    <w:p w:rsidR="00A10325" w:rsidRPr="0032099A" w:rsidRDefault="00A10325" w:rsidP="00A10325">
      <w:pPr>
        <w:rPr>
          <w:rFonts w:ascii="Times New Roman" w:hAnsi="Times New Roman" w:cs="Times New Roman"/>
          <w:sz w:val="24"/>
          <w:szCs w:val="24"/>
        </w:rPr>
      </w:pPr>
      <w:r w:rsidRPr="0032099A">
        <w:rPr>
          <w:rFonts w:ascii="Times New Roman" w:hAnsi="Times New Roman" w:cs="Times New Roman"/>
          <w:sz w:val="24"/>
          <w:szCs w:val="24"/>
        </w:rPr>
        <w:t xml:space="preserve">  </w:t>
      </w:r>
      <w:r w:rsidRPr="0032099A">
        <w:rPr>
          <w:rStyle w:val="a4"/>
          <w:rFonts w:ascii="Times New Roman" w:hAnsi="Times New Roman" w:cs="Times New Roman"/>
          <w:b/>
          <w:bCs/>
          <w:sz w:val="24"/>
          <w:szCs w:val="24"/>
        </w:rPr>
        <w:t>Лилия</w:t>
      </w:r>
      <w:r w:rsidRPr="0032099A">
        <w:rPr>
          <w:rFonts w:ascii="Times New Roman" w:hAnsi="Times New Roman" w:cs="Times New Roman"/>
          <w:sz w:val="24"/>
          <w:szCs w:val="24"/>
        </w:rPr>
        <w:t>. Красивое растение с широкими лепестками разной расцветки. Используется в парфюмерной промышленности, обладает успокаивающим запахом. Некоторые виды содержат ядовитые пыльцу и сок.</w:t>
      </w:r>
    </w:p>
    <w:p w:rsidR="00A10325" w:rsidRPr="0032099A" w:rsidRDefault="00A10325" w:rsidP="00A10325">
      <w:pPr>
        <w:rPr>
          <w:rFonts w:ascii="Times New Roman" w:hAnsi="Times New Roman" w:cs="Times New Roman"/>
          <w:sz w:val="24"/>
          <w:szCs w:val="24"/>
        </w:rPr>
      </w:pPr>
      <w:r w:rsidRPr="0032099A">
        <w:rPr>
          <w:rFonts w:ascii="Times New Roman" w:hAnsi="Times New Roman" w:cs="Times New Roman"/>
          <w:sz w:val="24"/>
          <w:szCs w:val="24"/>
        </w:rPr>
        <w:t xml:space="preserve">  </w:t>
      </w:r>
      <w:r w:rsidRPr="0032099A">
        <w:rPr>
          <w:rStyle w:val="a4"/>
          <w:rFonts w:ascii="Times New Roman" w:hAnsi="Times New Roman" w:cs="Times New Roman"/>
          <w:b/>
          <w:bCs/>
          <w:sz w:val="24"/>
          <w:szCs w:val="24"/>
        </w:rPr>
        <w:t>Тюльпан</w:t>
      </w:r>
      <w:r w:rsidRPr="0032099A">
        <w:rPr>
          <w:rFonts w:ascii="Times New Roman" w:hAnsi="Times New Roman" w:cs="Times New Roman"/>
          <w:sz w:val="24"/>
          <w:szCs w:val="24"/>
        </w:rPr>
        <w:t>. Декоративное растение с ярким венчиком. Род составляют более 100 видов. Главным европейским поставщиком тюльпанов являются Нидерланды.</w:t>
      </w:r>
    </w:p>
    <w:p w:rsidR="00A10325" w:rsidRPr="00A10325" w:rsidRDefault="00A10325" w:rsidP="00A1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Рябчик</w:t>
      </w:r>
      <w:r w:rsidRPr="00A103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Растение с фиолетовыми, красными, жёлтыми или белыми цветами, иногда в крапинку. Используется как декоративное и лекарственное растение. Коренные народы Камчатки и Северной Америки употребляли луковицы, насыщенные крахмалом, в пищу. Некоторые виды ядовиты.</w:t>
      </w:r>
    </w:p>
    <w:p w:rsidR="00A10325" w:rsidRPr="0032099A" w:rsidRDefault="00A10325" w:rsidP="00A10325">
      <w:pPr>
        <w:rPr>
          <w:rFonts w:ascii="Times New Roman" w:hAnsi="Times New Roman" w:cs="Times New Roman"/>
          <w:sz w:val="24"/>
          <w:szCs w:val="24"/>
        </w:rPr>
      </w:pPr>
    </w:p>
    <w:p w:rsidR="00A10325" w:rsidRDefault="0032099A" w:rsidP="00A10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366pt;height:201.75pt">
            <v:imagedata r:id="rId6" o:title="biologiya-37434-ryabchik"/>
          </v:shape>
        </w:pict>
      </w:r>
    </w:p>
    <w:p w:rsidR="00A10325" w:rsidRDefault="00A10325" w:rsidP="00A10325">
      <w:pPr>
        <w:rPr>
          <w:rFonts w:ascii="Times New Roman" w:hAnsi="Times New Roman" w:cs="Times New Roman"/>
          <w:sz w:val="28"/>
          <w:szCs w:val="28"/>
        </w:rPr>
      </w:pPr>
    </w:p>
    <w:p w:rsidR="00A10325" w:rsidRDefault="00A10325" w:rsidP="00A10325">
      <w:pPr>
        <w:pStyle w:val="a3"/>
      </w:pPr>
      <w:r>
        <w:t xml:space="preserve">Один из родов Лилейных – </w:t>
      </w:r>
      <w:proofErr w:type="spellStart"/>
      <w:r>
        <w:t>Сколиопус</w:t>
      </w:r>
      <w:proofErr w:type="spellEnd"/>
      <w:r>
        <w:t xml:space="preserve"> – значительно отличается от своих сородичей. Венчик состоит из трёх копьевидных и трёх узких, вытянутых лепестков. Широкие лепестки полосатые, бело-фиолетового цвета. Цветок имеет три коротких тычинки и неприятный запах. Опыляется комарами.</w:t>
      </w:r>
    </w:p>
    <w:p w:rsidR="00A10325" w:rsidRDefault="00A10325" w:rsidP="00A10325">
      <w:pPr>
        <w:pStyle w:val="2"/>
      </w:pPr>
      <w:r>
        <w:t>Что мы узнали?</w:t>
      </w:r>
    </w:p>
    <w:p w:rsidR="00A10325" w:rsidRDefault="00A10325" w:rsidP="00A10325">
      <w:pPr>
        <w:pStyle w:val="a3"/>
      </w:pPr>
      <w:proofErr w:type="gramStart"/>
      <w:r>
        <w:t>Многие привычные «лилейные» растения (ландыш, спаржа, подснежник) относятся к другим семействам.</w:t>
      </w:r>
      <w:proofErr w:type="gramEnd"/>
      <w:r>
        <w:t xml:space="preserve"> </w:t>
      </w:r>
      <w:proofErr w:type="gramStart"/>
      <w:r>
        <w:t>Лилейные</w:t>
      </w:r>
      <w:proofErr w:type="gramEnd"/>
      <w:r>
        <w:t xml:space="preserve"> отличаются луковицей, плодом-коробочкой и яркими лепестками. Несмотря на сокращение видового разнообразия, Лилейные остаются красивыми декоративными растениями, некоторые из которых используются в народной медицине.</w:t>
      </w:r>
    </w:p>
    <w:p w:rsidR="00A10325" w:rsidRPr="00A10325" w:rsidRDefault="00A10325" w:rsidP="00A10325">
      <w:pPr>
        <w:rPr>
          <w:rFonts w:ascii="Times New Roman" w:hAnsi="Times New Roman" w:cs="Times New Roman"/>
          <w:sz w:val="28"/>
          <w:szCs w:val="28"/>
        </w:rPr>
      </w:pPr>
    </w:p>
    <w:sectPr w:rsidR="00A10325" w:rsidRPr="00A10325" w:rsidSect="001D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325"/>
    <w:rsid w:val="001D4529"/>
    <w:rsid w:val="0032099A"/>
    <w:rsid w:val="005604B5"/>
    <w:rsid w:val="00A10325"/>
    <w:rsid w:val="00A8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29"/>
  </w:style>
  <w:style w:type="paragraph" w:styleId="1">
    <w:name w:val="heading 1"/>
    <w:basedOn w:val="a"/>
    <w:link w:val="10"/>
    <w:uiPriority w:val="9"/>
    <w:qFormat/>
    <w:rsid w:val="00A1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103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0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desc">
    <w:name w:val="img_desc"/>
    <w:basedOn w:val="a"/>
    <w:rsid w:val="00A1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0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A103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</dc:creator>
  <cp:lastModifiedBy>Бушманова</cp:lastModifiedBy>
  <cp:revision>1</cp:revision>
  <dcterms:created xsi:type="dcterms:W3CDTF">2020-04-28T05:33:00Z</dcterms:created>
  <dcterms:modified xsi:type="dcterms:W3CDTF">2020-04-28T05:58:00Z</dcterms:modified>
</cp:coreProperties>
</file>